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0925E4" w:rsidRDefault="001268AE" w:rsidP="00C3744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925E4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Pr="000925E4" w:rsidRDefault="00736E5A" w:rsidP="000925E4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0925E4" w:rsidRDefault="00DD5A3A" w:rsidP="000925E4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0925E4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6AE19457" w14:textId="77777777" w:rsidR="00DD5A3A" w:rsidRPr="000925E4" w:rsidRDefault="00DD5A3A" w:rsidP="000925E4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4C1D9915" w:rsidR="00DD5A3A" w:rsidRDefault="00DD5A3A" w:rsidP="000925E4">
      <w:pPr>
        <w:spacing w:after="0" w:line="240" w:lineRule="auto"/>
        <w:ind w:firstLine="567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0925E4">
        <w:rPr>
          <w:rFonts w:ascii="Arial" w:eastAsia="Calibri" w:hAnsi="Arial" w:cs="Arial"/>
          <w:sz w:val="20"/>
          <w:szCs w:val="20"/>
        </w:rPr>
        <w:t xml:space="preserve">Darniųjų pirkimų reikalavimų atitiktį patvirtinančius dokumentus tiekėjas turi pateikti SPS nustatyta tvarka kartu su Pirminiu pasiūlymu arba Sutarties vykdymo laikotarpiu. Pirkimo objektui keliamų darniųjų pirkimų reikalavimų dokumentas </w:t>
      </w:r>
      <w:r w:rsidRPr="008B1DA0">
        <w:rPr>
          <w:rFonts w:ascii="Arial" w:eastAsia="Calibri" w:hAnsi="Arial" w:cs="Arial"/>
          <w:sz w:val="20"/>
          <w:szCs w:val="20"/>
        </w:rPr>
        <w:t xml:space="preserve">yra </w:t>
      </w:r>
      <w:r w:rsidRPr="008B1DA0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="008B1DA0" w:rsidRPr="008B1DA0">
        <w:rPr>
          <w:rFonts w:ascii="Arial" w:eastAsia="Calibri" w:hAnsi="Arial" w:cs="Arial"/>
          <w:b/>
          <w:bCs/>
          <w:sz w:val="20"/>
          <w:szCs w:val="20"/>
        </w:rPr>
        <w:t xml:space="preserve">SD </w:t>
      </w:r>
      <w:r w:rsidRPr="008B1DA0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8B1DA0" w:rsidRPr="008B1DA0">
        <w:rPr>
          <w:rFonts w:ascii="Arial" w:eastAsia="Calibri" w:hAnsi="Arial" w:cs="Arial"/>
          <w:b/>
          <w:bCs/>
          <w:sz w:val="20"/>
          <w:szCs w:val="20"/>
        </w:rPr>
        <w:t>7.</w:t>
      </w:r>
    </w:p>
    <w:p w14:paraId="12FABCC7" w14:textId="77777777" w:rsidR="008B1DA0" w:rsidRPr="000925E4" w:rsidRDefault="008B1DA0" w:rsidP="000925E4">
      <w:pPr>
        <w:spacing w:after="0" w:line="240" w:lineRule="auto"/>
        <w:ind w:firstLine="567"/>
        <w:jc w:val="center"/>
        <w:rPr>
          <w:rFonts w:ascii="Arial" w:eastAsia="Calibri" w:hAnsi="Arial" w:cs="Arial"/>
          <w:sz w:val="20"/>
          <w:szCs w:val="20"/>
        </w:rPr>
      </w:pPr>
    </w:p>
    <w:p w14:paraId="2E955B32" w14:textId="20E8F677" w:rsidR="00DD5A3A" w:rsidRDefault="00DD5A3A" w:rsidP="000925E4">
      <w:pPr>
        <w:spacing w:after="0" w:line="240" w:lineRule="auto"/>
        <w:ind w:firstLine="567"/>
        <w:jc w:val="center"/>
        <w:rPr>
          <w:rFonts w:ascii="Arial" w:eastAsia="Calibri" w:hAnsi="Arial" w:cs="Arial"/>
          <w:sz w:val="20"/>
          <w:szCs w:val="20"/>
        </w:rPr>
      </w:pPr>
      <w:r w:rsidRPr="000925E4">
        <w:rPr>
          <w:rFonts w:ascii="Arial" w:eastAsia="Calibri" w:hAnsi="Arial" w:cs="Arial"/>
          <w:sz w:val="20"/>
          <w:szCs w:val="20"/>
        </w:rPr>
        <w:t>Jeigu tiekėjas ketina Sutarties vykdymui pasitelkti subtiekėjus, kiekvienas tiekėjo pasitelkiamas subtiekėjas Sutarties vykdymo metu turės taikyti darniųjų pirkimų reikalavimą</w:t>
      </w:r>
      <w:r w:rsidR="00545FA6" w:rsidRPr="000925E4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 w:rsidRPr="000925E4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 w:rsidRPr="000925E4">
        <w:rPr>
          <w:rFonts w:ascii="Arial" w:eastAsia="Calibri" w:hAnsi="Arial" w:cs="Arial"/>
          <w:sz w:val="20"/>
          <w:szCs w:val="20"/>
        </w:rPr>
        <w:t>)</w:t>
      </w:r>
      <w:r w:rsidRPr="000925E4">
        <w:rPr>
          <w:rFonts w:ascii="Arial" w:eastAsia="Calibri" w:hAnsi="Arial" w:cs="Arial"/>
          <w:sz w:val="20"/>
          <w:szCs w:val="20"/>
        </w:rPr>
        <w:t>. Tokiu atveju tiekėjas, vykdydamas Sutartį, turi užtikrinti, kad kiekvienas pasitelktas subtiekėjas taikys darniųjų pirkimų reikalavimą.</w:t>
      </w:r>
    </w:p>
    <w:p w14:paraId="7D125741" w14:textId="77777777" w:rsidR="00A56505" w:rsidRPr="000925E4" w:rsidRDefault="00A56505" w:rsidP="000925E4">
      <w:pPr>
        <w:spacing w:after="0" w:line="240" w:lineRule="auto"/>
        <w:ind w:firstLine="567"/>
        <w:jc w:val="center"/>
        <w:rPr>
          <w:rFonts w:ascii="Arial" w:eastAsia="Calibri" w:hAnsi="Arial" w:cs="Arial"/>
          <w:sz w:val="20"/>
          <w:szCs w:val="20"/>
        </w:rPr>
      </w:pPr>
    </w:p>
    <w:p w14:paraId="32D8661B" w14:textId="0C8B5509" w:rsidR="00DD5A3A" w:rsidRPr="000925E4" w:rsidRDefault="00DD5A3A" w:rsidP="000925E4">
      <w:pPr>
        <w:spacing w:after="0" w:line="240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0925E4">
        <w:rPr>
          <w:rFonts w:ascii="Arial" w:hAnsi="Arial" w:cs="Arial"/>
          <w:sz w:val="20"/>
          <w:szCs w:val="20"/>
        </w:rPr>
        <w:t>Jeigu pasiūlymą teikia Tiekėjų grupė – darniųjų pirkimų reikalavimą turi atitikti Tiekėjų grupės narys (-</w:t>
      </w:r>
      <w:proofErr w:type="spellStart"/>
      <w:r w:rsidRPr="000925E4">
        <w:rPr>
          <w:rFonts w:ascii="Arial" w:hAnsi="Arial" w:cs="Arial"/>
          <w:sz w:val="20"/>
          <w:szCs w:val="20"/>
        </w:rPr>
        <w:t>iai</w:t>
      </w:r>
      <w:proofErr w:type="spellEnd"/>
      <w:r w:rsidRPr="000925E4">
        <w:rPr>
          <w:rFonts w:ascii="Arial" w:hAnsi="Arial" w:cs="Arial"/>
          <w:sz w:val="20"/>
          <w:szCs w:val="20"/>
        </w:rPr>
        <w:t>), pagal jų prisiimamus įsipareigojimus pirkimo sutarčiai vykdyti, t. y. darnųjį</w:t>
      </w:r>
      <w:r w:rsidR="005F4922" w:rsidRPr="000925E4">
        <w:rPr>
          <w:rFonts w:ascii="Arial" w:hAnsi="Arial" w:cs="Arial"/>
          <w:sz w:val="20"/>
          <w:szCs w:val="20"/>
        </w:rPr>
        <w:t xml:space="preserve"> </w:t>
      </w:r>
      <w:r w:rsidRPr="000925E4">
        <w:rPr>
          <w:rFonts w:ascii="Arial" w:hAnsi="Arial" w:cs="Arial"/>
          <w:sz w:val="20"/>
          <w:szCs w:val="20"/>
        </w:rPr>
        <w:t>reikalavimą turi atitikti kiekvienas Tiekėjo grupės narys, kuris vykdys veiklą pagal pirkimo sutartį, kuriai taikomas darniųjų pirkimų reikalavimas.</w:t>
      </w:r>
    </w:p>
    <w:p w14:paraId="393B32F9" w14:textId="77777777" w:rsidR="00DD5A3A" w:rsidRPr="000925E4" w:rsidRDefault="00DD5A3A" w:rsidP="000925E4">
      <w:pPr>
        <w:ind w:firstLine="567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0925E4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0925E4" w:rsidRDefault="00DD5A3A" w:rsidP="000925E4">
            <w:pPr>
              <w:tabs>
                <w:tab w:val="left" w:pos="567"/>
              </w:tabs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925E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0925E4" w:rsidRDefault="00DD5A3A" w:rsidP="000925E4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925E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0925E4" w:rsidRDefault="00DD5A3A" w:rsidP="000925E4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925E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reikalavimas</w:t>
            </w:r>
          </w:p>
        </w:tc>
        <w:tc>
          <w:tcPr>
            <w:tcW w:w="3686" w:type="dxa"/>
            <w:vAlign w:val="center"/>
          </w:tcPr>
          <w:p w14:paraId="0131E57E" w14:textId="36EF8DA4" w:rsidR="00DD5A3A" w:rsidRPr="000925E4" w:rsidRDefault="00DD5A3A" w:rsidP="000925E4">
            <w:pPr>
              <w:tabs>
                <w:tab w:val="left" w:pos="851"/>
              </w:tabs>
              <w:ind w:left="142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925E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procedūrų metu pateikiami atitiktį pagrindžiantys įrodymai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0925E4" w:rsidRDefault="00DD5A3A" w:rsidP="000925E4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925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 w:rsidRPr="000925E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0925E4" w:rsidRPr="000925E4" w14:paraId="50E806BD" w14:textId="77777777" w:rsidTr="00C22045">
        <w:tc>
          <w:tcPr>
            <w:tcW w:w="14737" w:type="dxa"/>
            <w:gridSpan w:val="4"/>
            <w:shd w:val="clear" w:color="auto" w:fill="A8D08D" w:themeFill="accent6" w:themeFillTint="99"/>
            <w:vAlign w:val="center"/>
          </w:tcPr>
          <w:p w14:paraId="2C18DD21" w14:textId="47790511" w:rsidR="000925E4" w:rsidRPr="000925E4" w:rsidRDefault="000925E4" w:rsidP="000925E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925E4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0925E4" w14:paraId="6F79FE68" w14:textId="77777777" w:rsidTr="00C2583E">
        <w:tc>
          <w:tcPr>
            <w:tcW w:w="988" w:type="dxa"/>
          </w:tcPr>
          <w:p w14:paraId="70577300" w14:textId="77777777" w:rsidR="00DD5A3A" w:rsidRPr="000925E4" w:rsidRDefault="00DD5A3A" w:rsidP="000925E4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6BF50F94" w14:textId="77777777" w:rsidR="000925E4" w:rsidRPr="000925E4" w:rsidRDefault="000925E4" w:rsidP="000925E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25E4">
              <w:rPr>
                <w:rFonts w:ascii="Arial" w:hAnsi="Arial" w:cs="Arial"/>
                <w:color w:val="000000"/>
                <w:sz w:val="20"/>
                <w:szCs w:val="20"/>
              </w:rPr>
              <w:t>Paslaugos turi būti teikiamos naudojant mažiau taršią (-</w:t>
            </w:r>
            <w:proofErr w:type="spellStart"/>
            <w:r w:rsidRPr="000925E4">
              <w:rPr>
                <w:rFonts w:ascii="Arial" w:hAnsi="Arial" w:cs="Arial"/>
                <w:color w:val="000000"/>
                <w:sz w:val="20"/>
                <w:szCs w:val="20"/>
              </w:rPr>
              <w:t>ias</w:t>
            </w:r>
            <w:proofErr w:type="spellEnd"/>
            <w:r w:rsidRPr="000925E4">
              <w:rPr>
                <w:rFonts w:ascii="Arial" w:hAnsi="Arial" w:cs="Arial"/>
                <w:color w:val="000000"/>
                <w:sz w:val="20"/>
                <w:szCs w:val="20"/>
              </w:rPr>
              <w:t>) transporto priemonę (-</w:t>
            </w:r>
            <w:proofErr w:type="spellStart"/>
            <w:r w:rsidRPr="000925E4">
              <w:rPr>
                <w:rFonts w:ascii="Arial" w:hAnsi="Arial" w:cs="Arial"/>
                <w:color w:val="000000"/>
                <w:sz w:val="20"/>
                <w:szCs w:val="20"/>
              </w:rPr>
              <w:t>es</w:t>
            </w:r>
            <w:proofErr w:type="spellEnd"/>
            <w:r w:rsidRPr="000925E4">
              <w:rPr>
                <w:rFonts w:ascii="Arial" w:hAnsi="Arial" w:cs="Arial"/>
                <w:color w:val="000000"/>
                <w:sz w:val="20"/>
                <w:szCs w:val="20"/>
              </w:rPr>
              <w:t>), kuri (-</w:t>
            </w:r>
            <w:proofErr w:type="spellStart"/>
            <w:r w:rsidRPr="000925E4">
              <w:rPr>
                <w:rFonts w:ascii="Arial" w:hAnsi="Arial" w:cs="Arial"/>
                <w:color w:val="000000"/>
                <w:sz w:val="20"/>
                <w:szCs w:val="20"/>
              </w:rPr>
              <w:t>ios</w:t>
            </w:r>
            <w:proofErr w:type="spellEnd"/>
            <w:r w:rsidRPr="000925E4">
              <w:rPr>
                <w:rFonts w:ascii="Arial" w:hAnsi="Arial" w:cs="Arial"/>
                <w:color w:val="000000"/>
                <w:sz w:val="20"/>
                <w:szCs w:val="20"/>
              </w:rPr>
              <w:t>) turi atitikti ne mažesnį kaip Euro 6 teršalų išmetimo standartą.</w:t>
            </w:r>
          </w:p>
          <w:p w14:paraId="72C834BF" w14:textId="336399C7" w:rsidR="00DD5A3A" w:rsidRPr="000925E4" w:rsidRDefault="000925E4" w:rsidP="000925E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25E4">
              <w:rPr>
                <w:rFonts w:ascii="Arial" w:hAnsi="Arial" w:cs="Arial"/>
                <w:color w:val="000000"/>
                <w:sz w:val="20"/>
                <w:szCs w:val="20"/>
              </w:rPr>
              <w:br/>
              <w:t>Transporto priemonės su nulinės emisijos technologija arba varomos suslėgtomis gamtinėmis dujomis laikomos atitinkančios šį reikalavimą.</w:t>
            </w:r>
          </w:p>
        </w:tc>
        <w:tc>
          <w:tcPr>
            <w:tcW w:w="3686" w:type="dxa"/>
          </w:tcPr>
          <w:p w14:paraId="268E3DC4" w14:textId="1F198AFF" w:rsidR="000925E4" w:rsidRPr="000925E4" w:rsidRDefault="000925E4" w:rsidP="000925E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25E4">
              <w:rPr>
                <w:rFonts w:ascii="Arial" w:hAnsi="Arial" w:cs="Arial"/>
                <w:color w:val="000000"/>
                <w:sz w:val="20"/>
                <w:szCs w:val="20"/>
              </w:rPr>
              <w:t>Gamintojo techniniai dokumentai (transporto priemonės tipo patvirtinimo dokumentai)  arba kiti lygiaverčiai įrodymai.</w:t>
            </w:r>
          </w:p>
          <w:p w14:paraId="059C841E" w14:textId="77777777" w:rsidR="00DD5A3A" w:rsidRPr="000925E4" w:rsidRDefault="00DD5A3A" w:rsidP="000925E4">
            <w:pPr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69253755" w:rsidR="00DD5A3A" w:rsidRPr="000925E4" w:rsidRDefault="004E1B8C" w:rsidP="004E1B8C">
            <w:pPr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Neteikiami. </w:t>
            </w:r>
          </w:p>
        </w:tc>
      </w:tr>
    </w:tbl>
    <w:p w14:paraId="7D7F78E9" w14:textId="77777777" w:rsidR="002D71FC" w:rsidRPr="000925E4" w:rsidRDefault="002D71FC" w:rsidP="000925E4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2D71FC" w:rsidRPr="000925E4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EC24D" w14:textId="77777777" w:rsidR="001646B1" w:rsidRDefault="001646B1" w:rsidP="001C65C9">
      <w:pPr>
        <w:spacing w:after="0" w:line="240" w:lineRule="auto"/>
      </w:pPr>
      <w:r>
        <w:separator/>
      </w:r>
    </w:p>
  </w:endnote>
  <w:endnote w:type="continuationSeparator" w:id="0">
    <w:p w14:paraId="5A177D11" w14:textId="77777777" w:rsidR="001646B1" w:rsidRDefault="001646B1" w:rsidP="001C65C9">
      <w:pPr>
        <w:spacing w:after="0" w:line="240" w:lineRule="auto"/>
      </w:pPr>
      <w:r>
        <w:continuationSeparator/>
      </w:r>
    </w:p>
  </w:endnote>
  <w:endnote w:type="continuationNotice" w:id="1">
    <w:p w14:paraId="12973AB1" w14:textId="77777777" w:rsidR="001646B1" w:rsidRDefault="001646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2A992" w14:textId="77777777" w:rsidR="001646B1" w:rsidRDefault="001646B1" w:rsidP="001C65C9">
      <w:pPr>
        <w:spacing w:after="0" w:line="240" w:lineRule="auto"/>
      </w:pPr>
      <w:r>
        <w:separator/>
      </w:r>
    </w:p>
  </w:footnote>
  <w:footnote w:type="continuationSeparator" w:id="0">
    <w:p w14:paraId="10575E93" w14:textId="77777777" w:rsidR="001646B1" w:rsidRDefault="001646B1" w:rsidP="001C65C9">
      <w:pPr>
        <w:spacing w:after="0" w:line="240" w:lineRule="auto"/>
      </w:pPr>
      <w:r>
        <w:continuationSeparator/>
      </w:r>
    </w:p>
  </w:footnote>
  <w:footnote w:type="continuationNotice" w:id="1">
    <w:p w14:paraId="183E28B2" w14:textId="77777777" w:rsidR="001646B1" w:rsidRDefault="001646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25E4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46B1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588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6707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1B8C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7084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6929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1DA0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1D61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56505"/>
    <w:rsid w:val="00A6204E"/>
    <w:rsid w:val="00A62AFC"/>
    <w:rsid w:val="00A64F66"/>
    <w:rsid w:val="00A65CB9"/>
    <w:rsid w:val="00A66E67"/>
    <w:rsid w:val="00A74631"/>
    <w:rsid w:val="00A75820"/>
    <w:rsid w:val="00A82E3D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0B4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6FC1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37445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3C6D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5588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5588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6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8e1067c2-82b2-43e6-ba4a-21d0911eaf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EC1872-1C58-4192-9318-BFA19C52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1064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18</cp:revision>
  <dcterms:created xsi:type="dcterms:W3CDTF">2025-01-21T08:34:00Z</dcterms:created>
  <dcterms:modified xsi:type="dcterms:W3CDTF">2025-11-12T10:53:00Z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